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Корь — одна из наиболее заразных инфекционных болезней. Основные ее симптомы — резкое увеличение температуры, носовые выделения, кашель, конъюнктивит, а т</w:t>
      </w:r>
      <w:bookmarkStart w:id="0" w:name="_GoBack"/>
      <w:bookmarkEnd w:id="0"/>
      <w:r w:rsidRPr="00D47409">
        <w:rPr>
          <w:rFonts w:ascii="Times New Roman" w:hAnsi="Times New Roman" w:cs="Times New Roman"/>
          <w:sz w:val="28"/>
          <w:szCs w:val="28"/>
        </w:rPr>
        <w:t>акже специфическая сыпь на коже и на слизистой ротовой полости1,2.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 xml:space="preserve">В настоящий момент заболеваемость корью в мире растет, охват вакцинацией против кори во многих странах заметно снизился в период </w:t>
      </w:r>
      <w:proofErr w:type="spellStart"/>
      <w:r w:rsidRPr="00D4740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47409">
        <w:rPr>
          <w:rFonts w:ascii="Times New Roman" w:hAnsi="Times New Roman" w:cs="Times New Roman"/>
          <w:sz w:val="28"/>
          <w:szCs w:val="28"/>
        </w:rPr>
        <w:t xml:space="preserve"> пандемии и до сих пор не везде восстановился3,4.</w:t>
      </w:r>
      <w:r w:rsidRPr="00D47409">
        <w:rPr>
          <w:rFonts w:ascii="Times New Roman" w:hAnsi="Times New Roman" w:cs="Times New Roman"/>
          <w:sz w:val="28"/>
          <w:szCs w:val="28"/>
        </w:rPr>
        <w:br/>
        <w:t>По данным Всемирной организации здравоохранения, ежегодно корь выявляют у 9 миллионов человек4.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br/>
      </w:r>
      <w:r w:rsidRPr="00D47409">
        <w:rPr>
          <w:rFonts w:ascii="Times New Roman" w:hAnsi="Times New Roman" w:cs="Times New Roman"/>
          <w:sz w:val="28"/>
          <w:szCs w:val="28"/>
        </w:rPr>
        <w:br/>
      </w:r>
      <w:hyperlink r:id="rId5" w:anchor="e37341ce-a892-41ee-b1c6-545d064f008d" w:history="1">
        <w:r w:rsidRPr="00D47409">
          <w:rPr>
            <w:rStyle w:val="a5"/>
            <w:rFonts w:ascii="Times New Roman" w:hAnsi="Times New Roman" w:cs="Times New Roman"/>
            <w:sz w:val="28"/>
            <w:szCs w:val="28"/>
          </w:rPr>
          <w:t>Актуальность</w:t>
        </w:r>
      </w:hyperlink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hyperlink r:id="rId6" w:anchor="7875928a-38d8-4cd8-9588-10d87dc0c3d3" w:history="1">
        <w:r w:rsidRPr="00D47409">
          <w:rPr>
            <w:rStyle w:val="a5"/>
            <w:rFonts w:ascii="Times New Roman" w:hAnsi="Times New Roman" w:cs="Times New Roman"/>
            <w:sz w:val="28"/>
            <w:szCs w:val="28"/>
          </w:rPr>
          <w:t>Как происходит заражение?</w:t>
        </w:r>
      </w:hyperlink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hyperlink r:id="rId7" w:anchor="5e42dd22-af52-409c-849e-29cb929a91ee" w:history="1">
        <w:r w:rsidRPr="00D47409">
          <w:rPr>
            <w:rStyle w:val="a5"/>
            <w:rFonts w:ascii="Times New Roman" w:hAnsi="Times New Roman" w:cs="Times New Roman"/>
            <w:sz w:val="28"/>
            <w:szCs w:val="28"/>
          </w:rPr>
          <w:t>Как протекает заболевание?</w:t>
        </w:r>
      </w:hyperlink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hyperlink r:id="rId8" w:anchor="7eb98078-bb67-4c99-bcce-0803da8d5580" w:history="1">
        <w:r w:rsidRPr="00D47409">
          <w:rPr>
            <w:rStyle w:val="a5"/>
            <w:rFonts w:ascii="Times New Roman" w:hAnsi="Times New Roman" w:cs="Times New Roman"/>
            <w:sz w:val="28"/>
            <w:szCs w:val="28"/>
          </w:rPr>
          <w:t>Отличительные признаки коревой сыпи</w:t>
        </w:r>
      </w:hyperlink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hyperlink r:id="rId9" w:anchor="435ea8e4-d347-450a-955c-94a5662eeac2" w:history="1">
        <w:r w:rsidRPr="00D47409">
          <w:rPr>
            <w:rStyle w:val="a5"/>
            <w:rFonts w:ascii="Times New Roman" w:hAnsi="Times New Roman" w:cs="Times New Roman"/>
            <w:sz w:val="28"/>
            <w:szCs w:val="28"/>
          </w:rPr>
          <w:t>Осложнения кори</w:t>
        </w:r>
      </w:hyperlink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hyperlink r:id="rId10" w:anchor="85c34cd5-560f-4b9a-8121-211511711845" w:history="1">
        <w:r w:rsidRPr="00D47409">
          <w:rPr>
            <w:rStyle w:val="a5"/>
            <w:rFonts w:ascii="Times New Roman" w:hAnsi="Times New Roman" w:cs="Times New Roman"/>
            <w:sz w:val="28"/>
            <w:szCs w:val="28"/>
          </w:rPr>
          <w:t>Какой период больной заразен?</w:t>
        </w:r>
      </w:hyperlink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hyperlink r:id="rId11" w:anchor="b0b3564b-12d7-4555-ae66-7100e3ca4662" w:history="1">
        <w:r w:rsidRPr="00D47409">
          <w:rPr>
            <w:rStyle w:val="a5"/>
            <w:rFonts w:ascii="Times New Roman" w:hAnsi="Times New Roman" w:cs="Times New Roman"/>
            <w:sz w:val="28"/>
            <w:szCs w:val="28"/>
          </w:rPr>
          <w:t>Диагностика кори</w:t>
        </w:r>
      </w:hyperlink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hyperlink r:id="rId12" w:anchor="e8d95146-cef7-4307-9787-7d7b46700332" w:history="1">
        <w:r w:rsidRPr="00D47409">
          <w:rPr>
            <w:rStyle w:val="a5"/>
            <w:rFonts w:ascii="Times New Roman" w:hAnsi="Times New Roman" w:cs="Times New Roman"/>
            <w:sz w:val="28"/>
            <w:szCs w:val="28"/>
          </w:rPr>
          <w:t>Лечение кори</w:t>
        </w:r>
      </w:hyperlink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hyperlink r:id="rId13" w:anchor="0913584b-1ce9-4619-8f8f-33f68ba961a6" w:history="1">
        <w:r w:rsidRPr="00D47409">
          <w:rPr>
            <w:rStyle w:val="a5"/>
            <w:rFonts w:ascii="Times New Roman" w:hAnsi="Times New Roman" w:cs="Times New Roman"/>
            <w:sz w:val="28"/>
            <w:szCs w:val="28"/>
          </w:rPr>
          <w:t>Профилактика кори</w:t>
        </w:r>
      </w:hyperlink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Всю историю человечества корь была опаснейшей болезнью. Она даже получила название «детской чумы»2,3, поскольку до начала массового использования прививок летальность среди больных детей достигала 25%. Однако и сегодня эта патология остается одной из ведущих причин смертности среди детей младшего возраста3.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64976d86-02c2-4561-a7f5-f67cd6cea84d/Group%20169%20(1).svg%20767w,%20/dam/jcr:64976d86-02c2-4561-a7f5-f67cd6cea84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2F118B" id="Прямоугольник 12" o:spid="_x0000_s1026" alt="https://www.privivka.ru/dam/jcr:64976d86-02c2-4561-a7f5-f67cd6cea84d/Group%20169%20(1).svg%20767w,%20/dam/jcr:64976d86-02c2-4561-a7f5-f67cd6cea84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MYULKc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До того, как в 60-х годах ХХ века прививка против вируса кори получила широкое распространение, каждые 2-3 года возникали эпидемии, от которых в год умирали около 2,6 млн человек3. После введения противокоревой вакцины и широкого распространения вакцинации заболеваемость корью резко сократилась2–5.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lastRenderedPageBreak/>
        <w:t xml:space="preserve">Но и сейчас эта проблема продолжает быть актуальной. В 2023 году в Европейском регионе зафиксирован 30-кратный рост заболеваемости корью по сравнению с 2022 годом, что связывают с увеличением количества детей, не прошедших или не завершивших курс прививок против кори6. С 2023 года в России после снятия пандемических ограничений также регистрируется рост случаев кори за счет </w:t>
      </w:r>
      <w:proofErr w:type="spellStart"/>
      <w:r w:rsidRPr="00D47409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D47409">
        <w:rPr>
          <w:rFonts w:ascii="Times New Roman" w:hAnsi="Times New Roman" w:cs="Times New Roman"/>
          <w:sz w:val="28"/>
          <w:szCs w:val="28"/>
        </w:rPr>
        <w:t>, в том числе были выявлены и групповые очаги7.</w:t>
      </w:r>
      <w:r w:rsidRPr="00D47409">
        <w:rPr>
          <w:rFonts w:ascii="Times New Roman" w:hAnsi="Times New Roman" w:cs="Times New Roman"/>
          <w:sz w:val="28"/>
          <w:szCs w:val="28"/>
        </w:rPr>
        <w:br/>
        <w:t> 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270c4620-8a09-488a-872a-8ee39a744cde/Group%20319.svg%20767w,%20/dam/jcr:270c4620-8a09-488a-872a-8ee39a744cde/Group%2031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46400B" id="Прямоугольник 11" o:spid="_x0000_s1026" alt="https://www.privivka.ru/dam/jcr:270c4620-8a09-488a-872a-8ee39a744cde/Group%20319.svg%20767w,%20/dam/jcr:270c4620-8a09-488a-872a-8ee39a744cde/Group%2031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hbD1NzED&#10;AAB3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Возбудитель кори — РНК-содержащий вирус1. Он передается воздушно-капельным путем при контакте с зараженным человеком, при нахождении с ним в одном помещении, в общественном транспорте и т. д.1–4 Когда вирус находится в воздухе или на поверхности, он остается активным и заразным на протяжении 2 часов8. В умеренном климате вспышки болезни обычно случаются в конце зимы и начале весны, а в тропическом она распространяется чаще после сезона дождей8.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Это заболевание очень заразно: инфицированный человек обычно передает вирус более чем 90% незащищенных близких контактов9.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Корью болеют исключительно люди8.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64976d86-02c2-4561-a7f5-f67cd6cea84d/Group%20169%20(1).svg%20767w,%20/dam/jcr:64976d86-02c2-4561-a7f5-f67cd6cea84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840EE9" id="Прямоугольник 10" o:spid="_x0000_s1026" alt="https://www.privivka.ru/dam/jcr:64976d86-02c2-4561-a7f5-f67cd6cea84d/Group%20169%20(1).svg%20767w,%20/dam/jcr:64976d86-02c2-4561-a7f5-f67cd6cea84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QMJeV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 xml:space="preserve">Наибольшему риску заражения подвержены </w:t>
      </w:r>
      <w:proofErr w:type="spellStart"/>
      <w:r w:rsidRPr="00D47409">
        <w:rPr>
          <w:rFonts w:ascii="Times New Roman" w:hAnsi="Times New Roman" w:cs="Times New Roman"/>
          <w:sz w:val="28"/>
          <w:szCs w:val="28"/>
        </w:rPr>
        <w:t>невакцинированные</w:t>
      </w:r>
      <w:proofErr w:type="spellEnd"/>
      <w:r w:rsidRPr="00D47409">
        <w:rPr>
          <w:rFonts w:ascii="Times New Roman" w:hAnsi="Times New Roman" w:cs="Times New Roman"/>
          <w:sz w:val="28"/>
          <w:szCs w:val="28"/>
        </w:rPr>
        <w:t xml:space="preserve"> маленькие дети и беременные женщины1,2,7. Заболеть могут также </w:t>
      </w:r>
      <w:proofErr w:type="spellStart"/>
      <w:r w:rsidRPr="00D47409">
        <w:rPr>
          <w:rFonts w:ascii="Times New Roman" w:hAnsi="Times New Roman" w:cs="Times New Roman"/>
          <w:sz w:val="28"/>
          <w:szCs w:val="28"/>
        </w:rPr>
        <w:t>непривитые</w:t>
      </w:r>
      <w:proofErr w:type="spellEnd"/>
      <w:r w:rsidRPr="00D47409">
        <w:rPr>
          <w:rFonts w:ascii="Times New Roman" w:hAnsi="Times New Roman" w:cs="Times New Roman"/>
          <w:sz w:val="28"/>
          <w:szCs w:val="28"/>
        </w:rPr>
        <w:t xml:space="preserve"> дети старшего возраста и взрослые4. Младенцы первого года жизни, рожденные от матерей с противокоревыми иммуноглобулинами в крови, временно могут быть защищены от кори благодаря пассивно полученным внутриутробно антителам. Но по мере уменьшения концентрации этих иммуноглобулинов уже в крови ребенка, он становится все более восприимчивым к инфекции4,10.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Как протекает заболевание?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5631b467-c40c-4fdf-94ea-3bc7a8c0ad7e/Frame%20757.svg%20767w,%20/dam/jcr:5631b467-c40c-4fdf-94ea-3bc7a8c0ad7e/Frame%2075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825AB4" id="Прямоугольник 9" o:spid="_x0000_s1026" alt="https://www.privivka.ru/dam/jcr:5631b467-c40c-4fdf-94ea-3bc7a8c0ad7e/Frame%20757.svg%20767w,%20/dam/jcr:5631b467-c40c-4fdf-94ea-3bc7a8c0ad7e/Frame%2075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xEXASj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Инкубационный период составляет от 10 до 14 дней, хотя есть свидетельства и более длительного срока4.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64976d86-02c2-4561-a7f5-f67cd6cea84d/Group%20169%20(1).svg%20767w,%20/dam/jcr:64976d86-02c2-4561-a7f5-f67cd6cea84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4121B7" id="Прямоугольник 8" o:spid="_x0000_s1026" alt="https://www.privivka.ru/dam/jcr:64976d86-02c2-4561-a7f5-f67cd6cea84d/Group%20169%20(1).svg%20767w,%20/dam/jcr:64976d86-02c2-4561-a7f5-f67cd6cea84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o&#10;hxJcNgMAAIE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lastRenderedPageBreak/>
        <w:t>Симптомы начала кори: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резкое увеличение температуры тела до 40°С;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кашель;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насморк с обильными выделениями;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конъюнктивит со слезотечением;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покраснение глаз;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светобоязнь;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 xml:space="preserve">белые пятна, ограниченные красной каймой на щеках («пятна Филатова - </w:t>
      </w:r>
      <w:proofErr w:type="spellStart"/>
      <w:r w:rsidRPr="00D47409">
        <w:rPr>
          <w:rFonts w:ascii="Times New Roman" w:hAnsi="Times New Roman" w:cs="Times New Roman"/>
          <w:sz w:val="28"/>
          <w:szCs w:val="28"/>
        </w:rPr>
        <w:t>Коплика</w:t>
      </w:r>
      <w:proofErr w:type="spellEnd"/>
      <w:r w:rsidRPr="00D47409">
        <w:rPr>
          <w:rFonts w:ascii="Times New Roman" w:hAnsi="Times New Roman" w:cs="Times New Roman"/>
          <w:sz w:val="28"/>
          <w:szCs w:val="28"/>
        </w:rPr>
        <w:t>»).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Через 4–8 суток после появления первых симптомов на коже появляется коревая сыпь — покраснения, сливающиеся друг с другом в пятна и приподнимающиеся над кожным покровом.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Отличительные признаки коревой сыпи1,4: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Отличительной чертой коревой сыпи является очередность высыпаний1: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1b1f2e9d-1297-44ef-a27e-02dd9dc50a14/Group%20445.svg%20767w,%20/dam/jcr:1b1f2e9d-1297-44ef-a27e-02dd9dc50a14/Group%20445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432E9D" id="Прямоугольник 7" o:spid="_x0000_s1026" alt="https://www.privivka.ru/dam/jcr:1b1f2e9d-1297-44ef-a27e-02dd9dc50a14/Group%20445.svg%20767w,%20/dam/jcr:1b1f2e9d-1297-44ef-a27e-02dd9dc50a14/Group%20445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TUyRQMAMA&#10;AH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Осложнения кори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Эта патология может протекать в осложненной и неосложненной форме. Неосложненные формы обычно не требуют долгого лечения и проходят через неделю после развития кожных симптомов1,4.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Но вирус кори обладает способностью подавлять работу иммунной системы пациента, что дает высокий риск присоединения вторичных инфекций1,3,4. Осложнения чаще встречаются у детей младше 5 лет и у взрослых после 30 лет10.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Наиболее частое осложнение — пневмония с тяжелым течением1,2,4. Также к распространенным последствиям относятся диарея и средний отит, который даже может приводить к потере слуха1,2,4.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64976d86-02c2-4561-a7f5-f67cd6cea84d/Group%20169%20(1).svg%20767w,%20/dam/jcr:64976d86-02c2-4561-a7f5-f67cd6cea84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B933CB" id="Прямоугольник 6" o:spid="_x0000_s1026" alt="https://www.privivka.ru/dam/jcr:64976d86-02c2-4561-a7f5-f67cd6cea84d/Group%20169%20(1).svg%20767w,%20/dam/jcr:64976d86-02c2-4561-a7f5-f67cd6cea84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DzDA3c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Самые опасные осложнения1–4: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слепота;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энцефалит, вызывающий отек мозга;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тяжелые формы диареи с сильным обезвоживанием;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lastRenderedPageBreak/>
        <w:t>тяжелые респираторные инфекции.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a712563b-ca6c-446d-9c3d-546af3cdd65f/Frame%20653%20(2).svg%20767w,%20/dam/jcr:a712563b-ca6c-446d-9c3d-546af3cdd65f/Frame%20653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898455" id="Прямоугольник 5" o:spid="_x0000_s1026" alt="https://www.privivka.ru/dam/jcr:a712563b-ca6c-446d-9c3d-546af3cdd65f/Frame%20653%20(2).svg%20767w,%20/dam/jcr:a712563b-ca6c-446d-9c3d-546af3cdd65f/Frame%20653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HtTpj0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Кроме того, женщины, заболевшие корью (и краснухой) в период беременности, имеют высокий риск материнской смертности, самопроизвольного аборта, внутриутробной гибели плода и рождения младенцев с низким весом10.</w:t>
      </w:r>
      <w:r w:rsidRPr="00D47409">
        <w:rPr>
          <w:rFonts w:ascii="Times New Roman" w:hAnsi="Times New Roman" w:cs="Times New Roman"/>
          <w:sz w:val="28"/>
          <w:szCs w:val="28"/>
        </w:rPr>
        <w:br/>
        <w:t> 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Какой период больной заразен?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64976d86-02c2-4561-a7f5-f67cd6cea84d/Group%20169%20(1).svg%20767w,%20/dam/jcr:64976d86-02c2-4561-a7f5-f67cd6cea84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3F74FF" id="Прямоугольник 4" o:spid="_x0000_s1026" alt="https://www.privivka.ru/dam/jcr:64976d86-02c2-4561-a7f5-f67cd6cea84d/Group%20169%20(1).svg%20767w,%20/dam/jcr:64976d86-02c2-4561-a7f5-f67cd6cea84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1sWLY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Заболевание может передаваться в период от 4 дней до появления высыпаний до 4 дней после их появления1–4.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Диагностика кори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Диагноз кори основывается на 3 элементах: клинические проявления, эпидемиология и лабораторные исследования. Врач оценивает симптомы, имеющиеся у пациента, узнает, не было ли у него контактов с больным корью и назначает ему ряд анализов1–4. 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Из лабораторных обследований в современной медицинской практике чаще всего используют полимеразную цепную реакцию (ПЦР). Она позволяет обнаружить РНК возбудителя в мазках из горла, носа и носоглотки, а также в моче. Чувствительность этого метода диагностики приближается к 100%1–4,10.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Лечение кори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Специфической противовирусной терапии для этой инфекции не существует, а лечение носит преимущественно поддерживающий характер и направлено на борьбу с клиническими проявлениями патологии и профилактику осложнений1,4,8. Одно из осложнений кори — слепота, поэтому рекомендуется назначать витамин А во всех острых случаях для профилактического лечения патологии глаз4.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Профилактика кори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9f272fce-ce68-4a96-98f8-20930ba16f05/Group%20169%20(3).svg%20767w,%20/dam/jcr:9f272fce-ce68-4a96-98f8-20930ba16f05/Group%20169%20(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A383EE" id="Прямоугольник 3" o:spid="_x0000_s1026" alt="https://www.privivka.ru/dam/jcr:9f272fce-ce68-4a96-98f8-20930ba16f05/Group%20169%20(3).svg%20767w,%20/dam/jcr:9f272fce-ce68-4a96-98f8-20930ba16f05/Group%20169%20(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Vi2Nh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 xml:space="preserve">И после перенесенной болезни, и после прививки взрослые и дети получают стойкую защиту, повторные заражения встречаются редко1,4. Именно благодаря наличию безопасных и эффективных вакцин, приводящих к выработке стойких антител, корь относят к предотвратимым </w:t>
      </w:r>
      <w:r w:rsidRPr="00D47409">
        <w:rPr>
          <w:rFonts w:ascii="Times New Roman" w:hAnsi="Times New Roman" w:cs="Times New Roman"/>
          <w:sz w:val="28"/>
          <w:szCs w:val="28"/>
        </w:rPr>
        <w:lastRenderedPageBreak/>
        <w:t>заболеваниям4. Вакцина представляет собой ослабленный живой штамм кори, который используется либо как отдельный компонент, либо в составе комбинированных препаратов для иммунизации4.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053cd4f9-e5e3-41ea-adc3-55a480ff6f35/Group%20291.svg%20767w,%20/dam/jcr:053cd4f9-e5e3-41ea-adc3-55a480ff6f35/Group%2029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9342B8" id="Прямоугольник 2" o:spid="_x0000_s1026" alt="https://www.privivka.ru/dam/jcr:053cd4f9-e5e3-41ea-adc3-55a480ff6f35/Group%20291.svg%20767w,%20/dam/jcr:053cd4f9-e5e3-41ea-adc3-55a480ff6f35/Group%2029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5I69V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Согласно Национальному календарю профилактических прививок РФ первая вакцинация от кори проводится в 12 месяцев, вторая — в 6 лет.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В этом же возрасте детям делают прививки от краснухи и эпидемического паротита.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По эпидемическим показаниям прививают контактных детей и взрослых в очагах кори. Вдобавок те, кто не был привит и не болел корью, а также те, кто прошел только первый этап вакцинации, должны привиться до 35 лет11.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Взрослые до 55 лет, если не были ранее полностью привиты, должны получить профилактическую прививку, если относятся к группе риска11: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работающие в медицинской, образовательной, транспортной, коммунальной, торговой и социальной сферах;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7409">
        <w:rPr>
          <w:rFonts w:ascii="Times New Roman" w:hAnsi="Times New Roman" w:cs="Times New Roman"/>
          <w:sz w:val="28"/>
          <w:szCs w:val="28"/>
        </w:rPr>
        <w:t>вахтовики</w:t>
      </w:r>
      <w:proofErr w:type="spellEnd"/>
      <w:r w:rsidRPr="00D47409">
        <w:rPr>
          <w:rFonts w:ascii="Times New Roman" w:hAnsi="Times New Roman" w:cs="Times New Roman"/>
          <w:sz w:val="28"/>
          <w:szCs w:val="28"/>
        </w:rPr>
        <w:t xml:space="preserve"> и пограничники.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Глобальный план действий ВОЗ предусматривает полную ликвидацию этого заболевания, для чего необходимо, чтобы уровень вакцинации населения составлял от 93 до 95%4,10.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>Передача вакцинных штаммов вируса от человека к человеку не зарегистрирована4.</w: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a712563b-ca6c-446d-9c3d-546af3cdd65f/Frame%20653%20(2).svg%20767w,%20/dam/jcr:a712563b-ca6c-446d-9c3d-546af3cdd65f/Frame%20653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AF8CA5" id="Прямоугольник 1" o:spid="_x0000_s1026" alt="https://www.privivka.ru/dam/jcr:a712563b-ca6c-446d-9c3d-546af3cdd65f/Frame%20653%20(2).svg%20767w,%20/dam/jcr:a712563b-ca6c-446d-9c3d-546af3cdd65f/Frame%20653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Y&#10;CmBkNgMAAIE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D47409" w:rsidRPr="00D47409" w:rsidRDefault="00D47409" w:rsidP="00D47409">
      <w:pPr>
        <w:rPr>
          <w:rFonts w:ascii="Times New Roman" w:hAnsi="Times New Roman" w:cs="Times New Roman"/>
          <w:sz w:val="28"/>
          <w:szCs w:val="28"/>
        </w:rPr>
      </w:pPr>
      <w:r w:rsidRPr="00D47409">
        <w:rPr>
          <w:rFonts w:ascii="Times New Roman" w:hAnsi="Times New Roman" w:cs="Times New Roman"/>
          <w:sz w:val="28"/>
          <w:szCs w:val="28"/>
        </w:rPr>
        <w:t xml:space="preserve">При подготовке к беременности врачи рекомендуют вакцинацию против кори ранее не привитым, привитым однократно и не болевшим корью11,12. Так как коревые вакцины являются живыми вакцинами, их введение беременным женщинам не рекомендуется4,12, но не отмечалось значительных побочных эффектов в отношении плода после вакцинации против кори </w:t>
      </w:r>
      <w:proofErr w:type="gramStart"/>
      <w:r w:rsidRPr="00D47409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D47409">
        <w:rPr>
          <w:rFonts w:ascii="Times New Roman" w:hAnsi="Times New Roman" w:cs="Times New Roman"/>
          <w:sz w:val="28"/>
          <w:szCs w:val="28"/>
        </w:rPr>
        <w:t xml:space="preserve"> беременности4. Непреднамеренная вакцинация против кори беременных женщин не рассматривается в качестве причины для прерывания беременности4,12.</w:t>
      </w:r>
    </w:p>
    <w:p w:rsidR="00BF4BFD" w:rsidRPr="00D47409" w:rsidRDefault="00BF4BFD" w:rsidP="00D47409">
      <w:pPr>
        <w:rPr>
          <w:rFonts w:ascii="Times New Roman" w:hAnsi="Times New Roman" w:cs="Times New Roman"/>
          <w:sz w:val="28"/>
          <w:szCs w:val="28"/>
        </w:rPr>
      </w:pPr>
    </w:p>
    <w:sectPr w:rsidR="00BF4BFD" w:rsidRPr="00D47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4281"/>
    <w:multiLevelType w:val="multilevel"/>
    <w:tmpl w:val="47F0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F7E85"/>
    <w:multiLevelType w:val="multilevel"/>
    <w:tmpl w:val="2D46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575151"/>
    <w:multiLevelType w:val="multilevel"/>
    <w:tmpl w:val="B8A8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42"/>
    <w:rsid w:val="00212542"/>
    <w:rsid w:val="00BF4BFD"/>
    <w:rsid w:val="00D4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E8A5E-2AD8-418F-BDC3-18BEA179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74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74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3">
    <w:name w:val="text-body-3"/>
    <w:basedOn w:val="a0"/>
    <w:rsid w:val="00D47409"/>
  </w:style>
  <w:style w:type="character" w:styleId="a4">
    <w:name w:val="Strong"/>
    <w:basedOn w:val="a0"/>
    <w:uiPriority w:val="22"/>
    <w:qFormat/>
    <w:rsid w:val="00D47409"/>
    <w:rPr>
      <w:b/>
      <w:bCs/>
    </w:rPr>
  </w:style>
  <w:style w:type="character" w:customStyle="1" w:styleId="text-primary2">
    <w:name w:val="text-primary2"/>
    <w:basedOn w:val="a0"/>
    <w:rsid w:val="00D47409"/>
  </w:style>
  <w:style w:type="character" w:styleId="a5">
    <w:name w:val="Hyperlink"/>
    <w:basedOn w:val="a0"/>
    <w:uiPriority w:val="99"/>
    <w:unhideWhenUsed/>
    <w:rsid w:val="00D474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1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48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558395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051453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947221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0138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5187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9771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7026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2591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32530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99541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6463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71568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6848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02090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35010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318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4393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3633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099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1062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187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69279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47968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59781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0432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87396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441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29605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44656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3010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2403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34994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080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23511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58666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169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5355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71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92419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593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9497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05947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611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4087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95431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46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36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4541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97098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06269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95315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6394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79626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35684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99273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581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5633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4213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3958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499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54653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19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6552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02843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975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000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01794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5354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5840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51989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081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5529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474476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2785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711383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9132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804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6571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8199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3777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33782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59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8428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4000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3940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53645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86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5887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52513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644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40472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49969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40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0110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10675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510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6115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981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51604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86791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33551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63858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5999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339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2320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66454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339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2337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7302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52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26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5991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4834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58502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54212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67798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2627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47134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15321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91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9834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75637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184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435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22788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071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4895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18450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991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719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7546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72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6302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69165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802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9804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8206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045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58483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1810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86359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32499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70852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11909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107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490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96949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554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45283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526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9335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16103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819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49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338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3440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081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9277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23573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45739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690798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094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01421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514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800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092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021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927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4375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7953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39491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245710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595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6566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56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7265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587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984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323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6491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28711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8581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57633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06307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7232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23274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70247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09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48401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58407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03289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18238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975471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35212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03653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838776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21650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34684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850908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68041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97474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333413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36310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1657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13362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8837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04950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63373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3958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22127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kor" TargetMode="External"/><Relationship Id="rId13" Type="http://schemas.openxmlformats.org/officeDocument/2006/relationships/hyperlink" Target="https://www.privivka.ru/infekcii/k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kor" TargetMode="External"/><Relationship Id="rId12" Type="http://schemas.openxmlformats.org/officeDocument/2006/relationships/hyperlink" Target="https://www.privivka.ru/infekcii/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kor" TargetMode="External"/><Relationship Id="rId11" Type="http://schemas.openxmlformats.org/officeDocument/2006/relationships/hyperlink" Target="https://www.privivka.ru/infekcii/kor" TargetMode="External"/><Relationship Id="rId5" Type="http://schemas.openxmlformats.org/officeDocument/2006/relationships/hyperlink" Target="https://www.privivka.ru/infekcii/ko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privivka.ru/infekcii/k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ko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1242</Words>
  <Characters>7083</Characters>
  <Application>Microsoft Office Word</Application>
  <DocSecurity>0</DocSecurity>
  <Lines>59</Lines>
  <Paragraphs>16</Paragraphs>
  <ScaleCrop>false</ScaleCrop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2025-05-27T06:54:00Z</dcterms:created>
  <dcterms:modified xsi:type="dcterms:W3CDTF">2025-05-27T06:55:00Z</dcterms:modified>
</cp:coreProperties>
</file>