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8D6" w:rsidRPr="003E78D6" w:rsidRDefault="003E78D6" w:rsidP="003E78D6">
      <w:pPr>
        <w:spacing w:after="450" w:line="900" w:lineRule="atLeast"/>
        <w:outlineLvl w:val="0"/>
        <w:rPr>
          <w:rFonts w:ascii="Roboto" w:eastAsia="Times New Roman" w:hAnsi="Roboto" w:cs="Times New Roman"/>
          <w:color w:val="323C3C"/>
          <w:kern w:val="36"/>
          <w:sz w:val="36"/>
          <w:szCs w:val="36"/>
          <w:lang w:eastAsia="ru-RU"/>
        </w:rPr>
      </w:pPr>
      <w:r w:rsidRPr="003E78D6">
        <w:rPr>
          <w:rFonts w:ascii="Roboto" w:eastAsia="Times New Roman" w:hAnsi="Roboto" w:cs="Times New Roman"/>
          <w:color w:val="323C3C"/>
          <w:kern w:val="36"/>
          <w:sz w:val="36"/>
          <w:szCs w:val="36"/>
          <w:lang w:eastAsia="ru-RU"/>
        </w:rPr>
        <w:t>Права участников специальной военной операции на внеочередное оказание медицинской помощи</w:t>
      </w:r>
    </w:p>
    <w:p w:rsidR="003E78D6" w:rsidRPr="003E78D6" w:rsidRDefault="003E78D6" w:rsidP="003E78D6">
      <w:pPr>
        <w:spacing w:after="375" w:line="360" w:lineRule="atLeast"/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</w:pPr>
      <w:r w:rsidRPr="003E78D6"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  <w:t>Ветераны боевых действий имеют право на прохождение диспансеризации и профилактических осмотров во внеочередном порядке.</w:t>
      </w:r>
    </w:p>
    <w:p w:rsidR="003E78D6" w:rsidRPr="003E78D6" w:rsidRDefault="003E78D6" w:rsidP="003E78D6">
      <w:pPr>
        <w:spacing w:after="375" w:line="360" w:lineRule="atLeast"/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</w:pPr>
      <w:r w:rsidRPr="003E78D6"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  <w:t>Ветеранам боевых действий паллиативная медицинская помощь оказывается во внеочередном порядке.</w:t>
      </w:r>
    </w:p>
    <w:p w:rsidR="003E78D6" w:rsidRPr="003E78D6" w:rsidRDefault="003E78D6" w:rsidP="003E78D6">
      <w:pPr>
        <w:spacing w:after="375" w:line="360" w:lineRule="atLeast"/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</w:pPr>
      <w:r w:rsidRPr="003E78D6"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  <w:t>Медицинская реабилитация включает, в том числе продолжительную медицинскую реабилитацию (длительностью 30 суток и более) для пациентов: ветеранов боевых действий, принимавших участие (содействовавших выполнению задач) в специальной военной операции на территориях Донецкой Народной Республики, Луганской Народной Республики и Украины с 24 февраля 2022 г., на территориях Запорожской области и Херсонской области с 30 сентября 2022 г., уволенным с военной службы (службы, работы).</w:t>
      </w:r>
    </w:p>
    <w:p w:rsidR="003E78D6" w:rsidRPr="003E78D6" w:rsidRDefault="003E78D6" w:rsidP="003E78D6">
      <w:pPr>
        <w:spacing w:after="375" w:line="360" w:lineRule="atLeast"/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</w:pPr>
      <w:r w:rsidRPr="003E78D6">
        <w:rPr>
          <w:rFonts w:ascii="Roboto" w:eastAsia="Times New Roman" w:hAnsi="Roboto" w:cs="Times New Roman"/>
          <w:color w:val="242424"/>
          <w:sz w:val="24"/>
          <w:szCs w:val="24"/>
          <w:lang w:eastAsia="ru-RU"/>
        </w:rPr>
        <w:t>Проконсультироваться по вопросам обязательного медицинского страхования и оказания бесплатной медицинской помощи, в том числе о профилактических мероприятиях можно по телефонам «горячей линии»:</w:t>
      </w:r>
    </w:p>
    <w:p w:rsidR="003E78D6" w:rsidRPr="003E78D6" w:rsidRDefault="003E78D6" w:rsidP="003E78D6">
      <w:pPr>
        <w:spacing w:after="375" w:line="360" w:lineRule="atLeast"/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</w:pPr>
      <w:r w:rsidRPr="003E78D6">
        <w:rPr>
          <w:rFonts w:ascii="Roboto" w:eastAsia="Times New Roman" w:hAnsi="Roboto" w:cs="Times New Roman"/>
          <w:b/>
          <w:bCs/>
          <w:color w:val="242424"/>
          <w:sz w:val="24"/>
          <w:szCs w:val="24"/>
          <w:lang w:eastAsia="ru-RU"/>
        </w:rPr>
        <w:t>ТФОМС Алтайского края 8-800-775-85-65 </w:t>
      </w:r>
      <w:r w:rsidRPr="003E78D6">
        <w:rPr>
          <w:rFonts w:ascii="Roboto" w:eastAsia="Times New Roman" w:hAnsi="Roboto" w:cs="Times New Roman"/>
          <w:color w:val="242424"/>
          <w:sz w:val="24"/>
          <w:szCs w:val="24"/>
          <w:lang w:eastAsia="ru-RU"/>
        </w:rPr>
        <w:t>(звонок бесплатный)</w:t>
      </w:r>
    </w:p>
    <w:p w:rsidR="003E78D6" w:rsidRPr="003E78D6" w:rsidRDefault="003E78D6" w:rsidP="003E78D6">
      <w:pPr>
        <w:spacing w:after="375" w:line="360" w:lineRule="atLeast"/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</w:pPr>
      <w:r w:rsidRPr="003E78D6">
        <w:rPr>
          <w:rFonts w:ascii="Roboto" w:eastAsia="Times New Roman" w:hAnsi="Roboto" w:cs="Times New Roman"/>
          <w:b/>
          <w:bCs/>
          <w:color w:val="242424"/>
          <w:sz w:val="24"/>
          <w:szCs w:val="24"/>
          <w:lang w:eastAsia="ru-RU"/>
        </w:rPr>
        <w:t>Алтайский филиал ООО «СМК РЕСО-Мед» </w:t>
      </w:r>
      <w:r w:rsidRPr="003E78D6">
        <w:rPr>
          <w:rFonts w:ascii="Roboto" w:eastAsia="Times New Roman" w:hAnsi="Roboto" w:cs="Times New Roman"/>
          <w:color w:val="242424"/>
          <w:sz w:val="24"/>
          <w:szCs w:val="24"/>
          <w:shd w:val="clear" w:color="auto" w:fill="FFFFFF"/>
          <w:lang w:eastAsia="ru-RU"/>
        </w:rPr>
        <w:t>тел. 55- 67-67, 8-800-200-92-04 (круглосуточно, звонок бесплатный)</w:t>
      </w:r>
    </w:p>
    <w:p w:rsidR="003E78D6" w:rsidRPr="003E78D6" w:rsidRDefault="003E78D6" w:rsidP="003E78D6">
      <w:pPr>
        <w:spacing w:after="375" w:line="360" w:lineRule="atLeast"/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</w:pPr>
      <w:r w:rsidRPr="003E78D6">
        <w:rPr>
          <w:rFonts w:ascii="Roboto" w:eastAsia="Times New Roman" w:hAnsi="Roboto" w:cs="Times New Roman"/>
          <w:b/>
          <w:bCs/>
          <w:color w:val="242424"/>
          <w:sz w:val="24"/>
          <w:szCs w:val="24"/>
          <w:lang w:eastAsia="ru-RU"/>
        </w:rPr>
        <w:t>АСП ООО «Капитал МС» - филиал в Алтайском крае </w:t>
      </w:r>
      <w:r w:rsidRPr="003E78D6">
        <w:rPr>
          <w:rFonts w:ascii="Roboto" w:eastAsia="Times New Roman" w:hAnsi="Roboto" w:cs="Times New Roman"/>
          <w:color w:val="242424"/>
          <w:sz w:val="24"/>
          <w:szCs w:val="24"/>
          <w:lang w:eastAsia="ru-RU"/>
        </w:rPr>
        <w:t>тел. 20-28-22, 8-800-100-81-02 (круглосуточно, звонок бесплатный)</w:t>
      </w:r>
    </w:p>
    <w:p w:rsidR="001A5944" w:rsidRDefault="001A5944">
      <w:bookmarkStart w:id="0" w:name="_GoBack"/>
      <w:bookmarkEnd w:id="0"/>
    </w:p>
    <w:sectPr w:rsidR="001A5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44"/>
    <w:rsid w:val="001A5944"/>
    <w:rsid w:val="003E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70740-D8EC-4486-A290-44D7D02F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Alias</dc:creator>
  <cp:keywords/>
  <dc:description/>
  <cp:lastModifiedBy>Alias</cp:lastModifiedBy>
  <cp:revision>2</cp:revision>
  <dcterms:created xsi:type="dcterms:W3CDTF">2024-04-02T09:20:00Z</dcterms:created>
  <dcterms:modified xsi:type="dcterms:W3CDTF">2024-04-02T09:20:00Z</dcterms:modified>
</cp:coreProperties>
</file>